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46344B"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3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Default="008336CD" w:rsidP="008336CD">
                  <w:pPr>
                    <w:rPr>
                      <w:b/>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p w:rsidR="008163F8" w:rsidRPr="009864E9" w:rsidRDefault="008163F8" w:rsidP="008336CD">
                  <w:pPr>
                    <w:rPr>
                      <w:sz w:val="18"/>
                      <w:szCs w:val="18"/>
                    </w:rPr>
                  </w:pP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EC50CD" w:rsidRDefault="00EC50CD" w:rsidP="008336CD">
      <w:pPr>
        <w:spacing w:after="0" w:line="240" w:lineRule="auto"/>
        <w:ind w:left="702" w:hanging="645"/>
        <w:jc w:val="center"/>
        <w:rPr>
          <w:rFonts w:ascii="Times New Roman" w:eastAsia="Times New Roman" w:hAnsi="Times New Roman" w:cs="Times New Roman"/>
          <w:b/>
          <w:sz w:val="20"/>
          <w:szCs w:val="20"/>
          <w:lang w:eastAsia="tr-TR"/>
        </w:rPr>
      </w:pPr>
    </w:p>
    <w:p w:rsidR="00EC50CD" w:rsidRDefault="00EC50CD" w:rsidP="008336CD">
      <w:pPr>
        <w:spacing w:after="0" w:line="240" w:lineRule="auto"/>
        <w:ind w:left="702" w:hanging="645"/>
        <w:jc w:val="center"/>
        <w:rPr>
          <w:rFonts w:ascii="Times New Roman" w:eastAsia="Times New Roman" w:hAnsi="Times New Roman" w:cs="Times New Roman"/>
          <w:b/>
          <w:sz w:val="20"/>
          <w:szCs w:val="20"/>
          <w:lang w:eastAsia="tr-TR"/>
        </w:rPr>
      </w:pPr>
    </w:p>
    <w:p w:rsidR="00EC50CD" w:rsidRDefault="00EC50CD" w:rsidP="008336CD">
      <w:pPr>
        <w:spacing w:after="0" w:line="240" w:lineRule="auto"/>
        <w:ind w:left="702" w:hanging="645"/>
        <w:jc w:val="center"/>
        <w:rPr>
          <w:rFonts w:ascii="Times New Roman" w:eastAsia="Times New Roman" w:hAnsi="Times New Roman" w:cs="Times New Roman"/>
          <w:b/>
          <w:sz w:val="20"/>
          <w:szCs w:val="20"/>
          <w:lang w:eastAsia="tr-TR"/>
        </w:rPr>
      </w:pPr>
    </w:p>
    <w:p w:rsidR="00EC50CD" w:rsidRDefault="00EC50CD" w:rsidP="008336CD">
      <w:pPr>
        <w:spacing w:after="0" w:line="240" w:lineRule="auto"/>
        <w:ind w:left="702" w:hanging="645"/>
        <w:jc w:val="center"/>
        <w:rPr>
          <w:rFonts w:ascii="Times New Roman" w:eastAsia="Times New Roman" w:hAnsi="Times New Roman" w:cs="Times New Roman"/>
          <w:b/>
          <w:sz w:val="20"/>
          <w:szCs w:val="20"/>
          <w:lang w:eastAsia="tr-TR"/>
        </w:rPr>
      </w:pPr>
    </w:p>
    <w:p w:rsidR="00EC50CD" w:rsidRDefault="00EC50CD" w:rsidP="008336CD">
      <w:pPr>
        <w:spacing w:after="0" w:line="240" w:lineRule="auto"/>
        <w:ind w:left="702" w:hanging="645"/>
        <w:jc w:val="center"/>
        <w:rPr>
          <w:rFonts w:ascii="Times New Roman" w:eastAsia="Times New Roman" w:hAnsi="Times New Roman" w:cs="Times New Roman"/>
          <w:b/>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Makamı’nın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 xml:space="preserve">Olağandışı ticari giderler deyimiyle, sözleşmede belirtilmeyen veya sözleşmeye atfen uygun şekilde akdedilmiş bir kontrattan kaynaklanmayan komisyonlar, herhangi bir fiili veya </w:t>
      </w:r>
      <w:r w:rsidRPr="008336CD">
        <w:rPr>
          <w:rFonts w:ascii="Times New Roman" w:eastAsia="Times New Roman" w:hAnsi="Times New Roman" w:cs="Times New Roman"/>
          <w:sz w:val="20"/>
          <w:szCs w:val="20"/>
          <w:lang w:eastAsia="tr-TR"/>
        </w:rPr>
        <w:lastRenderedPageBreak/>
        <w:t>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lastRenderedPageBreak/>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Makamı’nın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B87889" w:rsidRDefault="00B87889" w:rsidP="008336CD">
      <w:pPr>
        <w:tabs>
          <w:tab w:val="left" w:pos="0"/>
        </w:tabs>
        <w:spacing w:before="120" w:after="0" w:line="240" w:lineRule="auto"/>
        <w:jc w:val="center"/>
        <w:rPr>
          <w:rFonts w:ascii="Times New Roman" w:eastAsia="Times New Roman" w:hAnsi="Times New Roman" w:cs="Times New Roman"/>
          <w:b/>
          <w:sz w:val="20"/>
          <w:szCs w:val="20"/>
          <w:lang w:eastAsia="tr-TR"/>
        </w:rPr>
      </w:pPr>
    </w:p>
    <w:p w:rsidR="00B87889" w:rsidRDefault="00B87889" w:rsidP="008336CD">
      <w:pPr>
        <w:tabs>
          <w:tab w:val="left" w:pos="0"/>
        </w:tabs>
        <w:spacing w:before="120" w:after="0" w:line="240" w:lineRule="auto"/>
        <w:jc w:val="center"/>
        <w:rPr>
          <w:rFonts w:ascii="Times New Roman" w:eastAsia="Times New Roman" w:hAnsi="Times New Roman" w:cs="Times New Roman"/>
          <w:b/>
          <w:sz w:val="20"/>
          <w:szCs w:val="20"/>
          <w:lang w:eastAsia="tr-TR"/>
        </w:rPr>
      </w:pPr>
    </w:p>
    <w:p w:rsidR="00B87889" w:rsidRDefault="00B87889" w:rsidP="008336CD">
      <w:pPr>
        <w:tabs>
          <w:tab w:val="left" w:pos="0"/>
        </w:tabs>
        <w:spacing w:before="120" w:after="0" w:line="240" w:lineRule="auto"/>
        <w:jc w:val="center"/>
        <w:rPr>
          <w:rFonts w:ascii="Times New Roman" w:eastAsia="Times New Roman" w:hAnsi="Times New Roman" w:cs="Times New Roman"/>
          <w:b/>
          <w:sz w:val="20"/>
          <w:szCs w:val="20"/>
          <w:lang w:eastAsia="tr-TR"/>
        </w:rPr>
      </w:pPr>
    </w:p>
    <w:p w:rsidR="00B87889" w:rsidRDefault="00B87889" w:rsidP="008336CD">
      <w:pPr>
        <w:tabs>
          <w:tab w:val="left" w:pos="0"/>
        </w:tabs>
        <w:spacing w:before="120" w:after="0" w:line="240" w:lineRule="auto"/>
        <w:jc w:val="center"/>
        <w:rPr>
          <w:rFonts w:ascii="Times New Roman" w:eastAsia="Times New Roman" w:hAnsi="Times New Roman" w:cs="Times New Roman"/>
          <w:b/>
          <w:sz w:val="20"/>
          <w:szCs w:val="20"/>
          <w:lang w:eastAsia="tr-TR"/>
        </w:rPr>
      </w:pPr>
    </w:p>
    <w:p w:rsidR="00B87889" w:rsidRDefault="00B87889" w:rsidP="008336CD">
      <w:pPr>
        <w:tabs>
          <w:tab w:val="left" w:pos="0"/>
        </w:tabs>
        <w:spacing w:before="120" w:after="0" w:line="240" w:lineRule="auto"/>
        <w:jc w:val="center"/>
        <w:rPr>
          <w:rFonts w:ascii="Times New Roman" w:eastAsia="Times New Roman" w:hAnsi="Times New Roman" w:cs="Times New Roman"/>
          <w:b/>
          <w:sz w:val="20"/>
          <w:szCs w:val="20"/>
          <w:lang w:eastAsia="tr-TR"/>
        </w:rPr>
      </w:pPr>
    </w:p>
    <w:p w:rsidR="00B87889" w:rsidRDefault="00B87889" w:rsidP="008336CD">
      <w:pPr>
        <w:tabs>
          <w:tab w:val="left" w:pos="0"/>
        </w:tabs>
        <w:spacing w:before="120" w:after="0" w:line="240" w:lineRule="auto"/>
        <w:jc w:val="center"/>
        <w:rPr>
          <w:rFonts w:ascii="Times New Roman" w:eastAsia="Times New Roman" w:hAnsi="Times New Roman" w:cs="Times New Roman"/>
          <w:b/>
          <w:sz w:val="20"/>
          <w:szCs w:val="20"/>
          <w:lang w:eastAsia="tr-TR"/>
        </w:rPr>
      </w:pPr>
    </w:p>
    <w:p w:rsidR="00B87889" w:rsidRDefault="00B87889" w:rsidP="008336CD">
      <w:pPr>
        <w:tabs>
          <w:tab w:val="left" w:pos="0"/>
        </w:tabs>
        <w:spacing w:before="120" w:after="0" w:line="240" w:lineRule="auto"/>
        <w:jc w:val="center"/>
        <w:rPr>
          <w:rFonts w:ascii="Times New Roman" w:eastAsia="Times New Roman" w:hAnsi="Times New Roman" w:cs="Times New Roman"/>
          <w:b/>
          <w:sz w:val="20"/>
          <w:szCs w:val="20"/>
          <w:lang w:eastAsia="tr-TR"/>
        </w:rPr>
      </w:pP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bookmarkStart w:id="2" w:name="_GoBack"/>
      <w:bookmarkEnd w:id="2"/>
    </w:p>
    <w:p w:rsidR="003E2820" w:rsidRDefault="003E2820" w:rsidP="008336CD">
      <w:pPr>
        <w:tabs>
          <w:tab w:val="left" w:pos="0"/>
        </w:tabs>
        <w:spacing w:before="120" w:after="0" w:line="240" w:lineRule="auto"/>
        <w:jc w:val="both"/>
        <w:rPr>
          <w:rFonts w:ascii="Times New Roman" w:eastAsia="Times New Roman" w:hAnsi="Times New Roman" w:cs="Times New Roman"/>
          <w:sz w:val="20"/>
          <w:szCs w:val="20"/>
          <w:lang w:eastAsia="tr-TR"/>
        </w:rPr>
      </w:pPr>
    </w:p>
    <w:p w:rsidR="003E2820" w:rsidRDefault="003E2820" w:rsidP="008336CD">
      <w:pPr>
        <w:tabs>
          <w:tab w:val="left" w:pos="0"/>
        </w:tabs>
        <w:spacing w:before="120" w:after="0" w:line="240" w:lineRule="auto"/>
        <w:jc w:val="both"/>
        <w:rPr>
          <w:rFonts w:ascii="Times New Roman" w:eastAsia="Times New Roman" w:hAnsi="Times New Roman" w:cs="Times New Roman"/>
          <w:sz w:val="20"/>
          <w:szCs w:val="20"/>
          <w:lang w:eastAsia="tr-TR"/>
        </w:rPr>
      </w:pPr>
    </w:p>
    <w:p w:rsidR="003E2820" w:rsidRPr="008336CD" w:rsidRDefault="003E2820" w:rsidP="008336CD">
      <w:pPr>
        <w:tabs>
          <w:tab w:val="left" w:pos="0"/>
        </w:tabs>
        <w:spacing w:before="120"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Makamı’nın bir önceki safhayı onaylamasına tabi bulunacaktır.</w:t>
      </w:r>
    </w:p>
    <w:p w:rsidR="008163F8" w:rsidRPr="008336CD" w:rsidRDefault="008163F8" w:rsidP="008336CD">
      <w:pPr>
        <w:tabs>
          <w:tab w:val="left" w:pos="0"/>
        </w:tabs>
        <w:spacing w:before="120"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 xml:space="preserve">Kesin teminatın geçerliliğinin sona ermesi ve Yüklenicinin bunu yeniden geçerli kılamaması halinde, Sözleşme Makamı, ya şimdiye kadar yapılmış ödemelerin toplamına kadarına olan bir tutarı Sözleşme altında </w:t>
      </w:r>
      <w:r w:rsidRPr="008336CD">
        <w:rPr>
          <w:rFonts w:ascii="Times New Roman" w:eastAsia="Times New Roman" w:hAnsi="Times New Roman" w:cs="Times New Roman"/>
          <w:sz w:val="20"/>
          <w:szCs w:val="20"/>
          <w:lang w:eastAsia="tr-TR"/>
        </w:rPr>
        <w:lastRenderedPageBreak/>
        <w:t>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Sözleşme Makamı Sözleşme konusu iş tamamlanıncaya kadar Yükleniciye herhangi bir ilave ödeme yapma yükümlülüğünde olmayacak ve eğer varsa işin tamamlanması için yaptığı ek harcamaların maliyetini </w:t>
      </w:r>
      <w:r w:rsidRPr="008336CD">
        <w:rPr>
          <w:rFonts w:ascii="Times New Roman" w:eastAsia="Times New Roman" w:hAnsi="Times New Roman" w:cs="Times New Roman"/>
          <w:sz w:val="20"/>
          <w:szCs w:val="20"/>
          <w:lang w:eastAsia="tr-TR"/>
        </w:rPr>
        <w:lastRenderedPageBreak/>
        <w:t>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DC01A9">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388" w:rsidRDefault="00A17388" w:rsidP="008336CD">
      <w:pPr>
        <w:spacing w:after="0" w:line="240" w:lineRule="auto"/>
      </w:pPr>
      <w:r>
        <w:separator/>
      </w:r>
    </w:p>
  </w:endnote>
  <w:endnote w:type="continuationSeparator" w:id="0">
    <w:p w:rsidR="00A17388" w:rsidRDefault="00A17388"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388" w:rsidRDefault="00A17388" w:rsidP="008336CD">
      <w:pPr>
        <w:spacing w:after="0" w:line="240" w:lineRule="auto"/>
      </w:pPr>
      <w:r>
        <w:separator/>
      </w:r>
    </w:p>
  </w:footnote>
  <w:footnote w:type="continuationSeparator" w:id="0">
    <w:p w:rsidR="00A17388" w:rsidRDefault="00A17388"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8336CD"/>
    <w:rsid w:val="00214B1C"/>
    <w:rsid w:val="00376AB7"/>
    <w:rsid w:val="003E2820"/>
    <w:rsid w:val="00402729"/>
    <w:rsid w:val="0046344B"/>
    <w:rsid w:val="004C551A"/>
    <w:rsid w:val="00721871"/>
    <w:rsid w:val="008163F8"/>
    <w:rsid w:val="008336CD"/>
    <w:rsid w:val="00942B1D"/>
    <w:rsid w:val="00957DA3"/>
    <w:rsid w:val="00A17388"/>
    <w:rsid w:val="00A43D28"/>
    <w:rsid w:val="00B65A3A"/>
    <w:rsid w:val="00B87889"/>
    <w:rsid w:val="00DC01A9"/>
    <w:rsid w:val="00EC50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1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 w:type="paragraph" w:styleId="ListeParagraf">
    <w:name w:val="List Paragraph"/>
    <w:basedOn w:val="Normal"/>
    <w:uiPriority w:val="34"/>
    <w:qFormat/>
    <w:rsid w:val="00B878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 w:type="paragraph" w:styleId="ListeParagraf">
    <w:name w:val="List Paragraph"/>
    <w:basedOn w:val="Normal"/>
    <w:uiPriority w:val="34"/>
    <w:qFormat/>
    <w:rsid w:val="00B87889"/>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18</Pages>
  <Words>10418</Words>
  <Characters>59388</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fevzif</cp:lastModifiedBy>
  <cp:revision>12</cp:revision>
  <dcterms:created xsi:type="dcterms:W3CDTF">2012-04-19T05:32:00Z</dcterms:created>
  <dcterms:modified xsi:type="dcterms:W3CDTF">2012-10-03T07:07:00Z</dcterms:modified>
</cp:coreProperties>
</file>